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646" w:rsidRDefault="00853646" w:rsidP="00853646">
      <w:pPr>
        <w:spacing w:after="0" w:line="408" w:lineRule="auto"/>
        <w:ind w:left="120"/>
        <w:jc w:val="center"/>
        <w:rPr>
          <w:lang w:val="ru-RU"/>
        </w:rPr>
      </w:pPr>
      <w:bookmarkStart w:id="0" w:name="block-329813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3646" w:rsidRDefault="00853646" w:rsidP="008536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53646" w:rsidRDefault="00853646" w:rsidP="008536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853646" w:rsidRDefault="00853646" w:rsidP="008536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853646" w:rsidRDefault="00853646" w:rsidP="00853646">
      <w:pPr>
        <w:spacing w:after="0"/>
        <w:ind w:left="120"/>
        <w:rPr>
          <w:lang w:val="ru-RU"/>
        </w:rPr>
      </w:pPr>
    </w:p>
    <w:p w:rsidR="00853646" w:rsidRDefault="00853646" w:rsidP="00853646">
      <w:pPr>
        <w:spacing w:after="0"/>
        <w:ind w:left="120"/>
        <w:rPr>
          <w:lang w:val="ru-RU"/>
        </w:rPr>
      </w:pPr>
    </w:p>
    <w:p w:rsidR="00853646" w:rsidRDefault="00853646" w:rsidP="00853646">
      <w:pPr>
        <w:spacing w:after="0"/>
        <w:ind w:left="120"/>
        <w:rPr>
          <w:lang w:val="ru-RU"/>
        </w:rPr>
      </w:pPr>
    </w:p>
    <w:p w:rsidR="00853646" w:rsidRDefault="00853646" w:rsidP="00853646">
      <w:pPr>
        <w:spacing w:after="0"/>
        <w:ind w:left="120"/>
        <w:rPr>
          <w:lang w:val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290"/>
        <w:gridCol w:w="3115"/>
        <w:gridCol w:w="3115"/>
      </w:tblGrid>
      <w:tr w:rsidR="00853646" w:rsidTr="008D4A3A">
        <w:tc>
          <w:tcPr>
            <w:tcW w:w="3290" w:type="dxa"/>
          </w:tcPr>
          <w:p w:rsidR="00853646" w:rsidRDefault="0085364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53646" w:rsidRDefault="008536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853646" w:rsidRDefault="0085364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3646" w:rsidRDefault="0085364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853646" w:rsidRDefault="008536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853646" w:rsidRDefault="0085364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53646" w:rsidRDefault="008536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53646" w:rsidRDefault="008536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53646" w:rsidRDefault="0085364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3646" w:rsidRDefault="0085364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53646" w:rsidRDefault="008536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853646" w:rsidRDefault="0085364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53646" w:rsidRDefault="008536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53646" w:rsidRDefault="008536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53646" w:rsidRDefault="0085364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3646" w:rsidRDefault="0085364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53646" w:rsidRDefault="008536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 от «30» 08   2023 г.</w:t>
            </w:r>
          </w:p>
          <w:p w:rsidR="00853646" w:rsidRDefault="0085364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3646" w:rsidRDefault="00853646" w:rsidP="00853646">
      <w:pPr>
        <w:spacing w:after="0"/>
        <w:ind w:left="120"/>
      </w:pPr>
    </w:p>
    <w:p w:rsidR="00853646" w:rsidRPr="0015699D" w:rsidRDefault="00853646" w:rsidP="00853646">
      <w:pPr>
        <w:spacing w:after="0"/>
        <w:ind w:left="120"/>
        <w:rPr>
          <w:lang w:val="ru-RU"/>
        </w:rPr>
      </w:pPr>
      <w:r w:rsidRPr="0015699D">
        <w:rPr>
          <w:rFonts w:ascii="Times New Roman" w:hAnsi="Times New Roman"/>
          <w:color w:val="000000"/>
          <w:sz w:val="28"/>
          <w:lang w:val="ru-RU"/>
        </w:rPr>
        <w:t>‌</w:t>
      </w:r>
    </w:p>
    <w:p w:rsidR="00853646" w:rsidRPr="0015699D" w:rsidRDefault="00853646" w:rsidP="00853646">
      <w:pPr>
        <w:spacing w:after="0"/>
        <w:ind w:left="120"/>
        <w:rPr>
          <w:lang w:val="ru-RU"/>
        </w:rPr>
      </w:pPr>
    </w:p>
    <w:p w:rsidR="00853646" w:rsidRPr="0015699D" w:rsidRDefault="00853646" w:rsidP="00853646">
      <w:pPr>
        <w:spacing w:after="0"/>
        <w:ind w:left="120"/>
        <w:rPr>
          <w:lang w:val="ru-RU"/>
        </w:rPr>
      </w:pPr>
    </w:p>
    <w:p w:rsidR="00853646" w:rsidRPr="0015699D" w:rsidRDefault="00853646" w:rsidP="00853646">
      <w:pPr>
        <w:spacing w:after="0"/>
        <w:ind w:left="120"/>
        <w:rPr>
          <w:lang w:val="ru-RU"/>
        </w:rPr>
      </w:pPr>
    </w:p>
    <w:p w:rsidR="00853646" w:rsidRPr="0015699D" w:rsidRDefault="00853646" w:rsidP="00853646">
      <w:pPr>
        <w:spacing w:after="0" w:line="408" w:lineRule="auto"/>
        <w:ind w:left="120"/>
        <w:jc w:val="center"/>
        <w:rPr>
          <w:lang w:val="ru-RU"/>
        </w:rPr>
      </w:pPr>
      <w:r w:rsidRPr="0015699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3646" w:rsidRPr="0015699D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Pr="0015699D" w:rsidRDefault="0015699D" w:rsidP="008536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  <w:r w:rsidR="00853646" w:rsidRPr="0015699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53646" w:rsidRDefault="00853646" w:rsidP="0085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15699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а  класс</w:t>
      </w:r>
    </w:p>
    <w:p w:rsidR="00853646" w:rsidRDefault="00853646" w:rsidP="008536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</w:p>
    <w:p w:rsidR="00853646" w:rsidRDefault="00853646" w:rsidP="008536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</w:p>
    <w:p w:rsidR="00853646" w:rsidRDefault="00853646" w:rsidP="00853646">
      <w:pPr>
        <w:spacing w:after="0"/>
        <w:rPr>
          <w:lang w:val="ru-RU"/>
        </w:rPr>
      </w:pPr>
    </w:p>
    <w:p w:rsidR="00853646" w:rsidRDefault="00853646" w:rsidP="00853646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Pr="0015699D" w:rsidRDefault="00372E97">
      <w:pPr>
        <w:spacing w:after="0"/>
        <w:ind w:left="120"/>
        <w:rPr>
          <w:lang w:val="ru-RU"/>
        </w:rPr>
      </w:pPr>
    </w:p>
    <w:p w:rsidR="00372E97" w:rsidRPr="0015699D" w:rsidRDefault="00372E97">
      <w:pPr>
        <w:rPr>
          <w:lang w:val="ru-RU"/>
        </w:rPr>
        <w:sectPr w:rsidR="00372E97" w:rsidRPr="0015699D">
          <w:pgSz w:w="11906" w:h="16383"/>
          <w:pgMar w:top="1134" w:right="850" w:bottom="1134" w:left="1701" w:header="720" w:footer="720" w:gutter="0"/>
          <w:cols w:space="720"/>
        </w:sectPr>
      </w:pPr>
    </w:p>
    <w:p w:rsidR="00372E97" w:rsidRPr="0015699D" w:rsidRDefault="001E15ED">
      <w:pPr>
        <w:spacing w:after="0" w:line="264" w:lineRule="auto"/>
        <w:ind w:left="120"/>
        <w:jc w:val="both"/>
        <w:rPr>
          <w:lang w:val="ru-RU"/>
        </w:rPr>
      </w:pPr>
      <w:bookmarkStart w:id="5" w:name="block-3298136"/>
      <w:bookmarkEnd w:id="0"/>
      <w:r w:rsidRPr="0015699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2E97" w:rsidRPr="0015699D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CE51B6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CE51B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72E97" w:rsidRPr="00CE51B6" w:rsidRDefault="00372E97">
      <w:pPr>
        <w:rPr>
          <w:lang w:val="ru-RU"/>
        </w:r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:rsidR="00372E97" w:rsidRPr="00D10284" w:rsidRDefault="001E15ED" w:rsidP="00D10284">
      <w:pPr>
        <w:pStyle w:val="af0"/>
        <w:numPr>
          <w:ilvl w:val="0"/>
          <w:numId w:val="17"/>
        </w:numPr>
        <w:spacing w:line="264" w:lineRule="auto"/>
        <w:jc w:val="both"/>
        <w:rPr>
          <w:rFonts w:ascii="Times New Roman" w:hAnsi="Times New Roman"/>
          <w:b/>
          <w:sz w:val="28"/>
        </w:rPr>
      </w:pPr>
      <w:bookmarkStart w:id="7" w:name="block-3298134"/>
      <w:bookmarkEnd w:id="5"/>
      <w:r w:rsidRPr="00D10284"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8D4A3A" w:rsidRPr="00CE51B6" w:rsidRDefault="008D4A3A" w:rsidP="008D4A3A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D10284" w:rsidRPr="00D10284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  <w:r w:rsidRPr="00D102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10284" w:rsidRPr="00D10284" w:rsidRDefault="00D10284" w:rsidP="00D1028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10284">
        <w:rPr>
          <w:rFonts w:ascii="Times New Roman" w:hAnsi="Times New Roman" w:cs="Times New Roman"/>
          <w:sz w:val="28"/>
          <w:szCs w:val="28"/>
          <w:lang w:val="ru-RU"/>
        </w:rPr>
        <w:t>Степень  с целым и рациональным показателями и их свойства; степень с нулевым и отрицательным показателями; определение арифметического корня натуральной степени и его свойства.</w:t>
      </w:r>
    </w:p>
    <w:p w:rsidR="00D10284" w:rsidRPr="00CE51B6" w:rsidRDefault="00D10284" w:rsidP="00D10284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10284" w:rsidRDefault="00D10284" w:rsidP="00D10284">
      <w:pPr>
        <w:rPr>
          <w:lang w:val="ru-RU"/>
        </w:rPr>
      </w:pPr>
      <w:r w:rsidRPr="00D10284">
        <w:rPr>
          <w:rFonts w:ascii="Times New Roman" w:hAnsi="Times New Roman" w:cs="Times New Roman"/>
          <w:sz w:val="28"/>
          <w:szCs w:val="28"/>
          <w:lang w:val="ru-RU"/>
        </w:rPr>
        <w:t xml:space="preserve">Функция, область определения </w:t>
      </w:r>
      <w:proofErr w:type="spellStart"/>
      <w:r w:rsidRPr="00D10284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множество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значений</w:t>
      </w:r>
      <w:r w:rsidRPr="00D10284">
        <w:rPr>
          <w:rFonts w:ascii="Times New Roman" w:hAnsi="Times New Roman" w:cs="Times New Roman"/>
          <w:sz w:val="28"/>
          <w:szCs w:val="28"/>
          <w:lang w:val="ru-RU"/>
        </w:rPr>
        <w:t>, нули функции, возрастающая и убывающая функция, четные и нечетные функции, их симметричность, понятие функции у=</w:t>
      </w:r>
      <w:r w:rsidRPr="00D10284">
        <w:rPr>
          <w:rFonts w:ascii="Times New Roman" w:hAnsi="Times New Roman" w:cs="Times New Roman"/>
          <w:sz w:val="28"/>
          <w:szCs w:val="28"/>
        </w:rPr>
        <w:t>k</w:t>
      </w:r>
      <w:r w:rsidRPr="00D10284">
        <w:rPr>
          <w:rFonts w:ascii="Times New Roman" w:hAnsi="Times New Roman" w:cs="Times New Roman"/>
          <w:sz w:val="28"/>
          <w:szCs w:val="28"/>
          <w:lang w:val="ru-RU"/>
        </w:rPr>
        <w:t>/х, обратно пропорциональная зависимо</w:t>
      </w:r>
      <w:r>
        <w:rPr>
          <w:rFonts w:ascii="Times New Roman" w:hAnsi="Times New Roman" w:cs="Times New Roman"/>
          <w:sz w:val="28"/>
          <w:szCs w:val="28"/>
          <w:lang w:val="ru-RU"/>
        </w:rPr>
        <w:t>сть, свойства степенной функции.</w:t>
      </w:r>
      <w:r w:rsidRPr="00D10284">
        <w:rPr>
          <w:rFonts w:ascii="Times New Roman" w:hAnsi="Times New Roman" w:cs="Times New Roman"/>
          <w:sz w:val="28"/>
          <w:szCs w:val="28"/>
          <w:lang w:val="ru-RU"/>
        </w:rPr>
        <w:t xml:space="preserve"> Квадратичная</w:t>
      </w:r>
      <w:r w:rsidRPr="00D102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51B6">
        <w:rPr>
          <w:rFonts w:ascii="Times New Roman" w:hAnsi="Times New Roman"/>
          <w:color w:val="000000"/>
          <w:sz w:val="28"/>
          <w:lang w:val="ru-RU"/>
        </w:rPr>
        <w:t>функция, её график и свойства. Парабола, координаты вершины параболы, ось симметрии параболы.</w:t>
      </w:r>
    </w:p>
    <w:p w:rsidR="00D10284" w:rsidRPr="00CE51B6" w:rsidRDefault="00D10284" w:rsidP="00D10284">
      <w:pPr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E51B6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CE51B6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D10284" w:rsidRPr="00CE51B6" w:rsidRDefault="00D10284" w:rsidP="00D10284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10284" w:rsidRPr="00CE51B6" w:rsidRDefault="00D10284" w:rsidP="00D10284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10284" w:rsidRPr="00CE51B6" w:rsidRDefault="00D10284" w:rsidP="00D10284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E51B6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10284" w:rsidRPr="00CE51B6" w:rsidRDefault="00D10284" w:rsidP="00D10284">
      <w:pPr>
        <w:spacing w:after="0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8D4A3A" w:rsidRPr="00CE51B6" w:rsidRDefault="008D4A3A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E51B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10284" w:rsidRPr="00CE51B6" w:rsidRDefault="00D10284" w:rsidP="00D10284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</w:p>
    <w:p w:rsidR="00D10284" w:rsidRDefault="00D10284" w:rsidP="00D1028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0284" w:rsidRPr="00CE51B6" w:rsidRDefault="00D10284" w:rsidP="00D102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10284" w:rsidRPr="00CE51B6" w:rsidRDefault="00D10284" w:rsidP="00D102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10284" w:rsidRPr="00CE51B6" w:rsidRDefault="00D10284" w:rsidP="00D102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10284" w:rsidRPr="00CE51B6" w:rsidRDefault="00D10284" w:rsidP="00D102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10284" w:rsidRPr="00CE51B6" w:rsidRDefault="00D10284" w:rsidP="00D102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D10284" w:rsidRPr="00CE51B6" w:rsidRDefault="00D10284" w:rsidP="00D102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10284" w:rsidRDefault="00D10284" w:rsidP="00D1028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10284" w:rsidRPr="00CE51B6" w:rsidRDefault="00D10284" w:rsidP="00D102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10284" w:rsidRPr="00CE51B6" w:rsidRDefault="00D10284" w:rsidP="00D102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10284" w:rsidRPr="00CE51B6" w:rsidRDefault="00D10284" w:rsidP="00D102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10284" w:rsidRPr="00CE51B6" w:rsidRDefault="00D10284" w:rsidP="00D102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10284" w:rsidRDefault="00D10284" w:rsidP="00D1028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0284" w:rsidRPr="00CE51B6" w:rsidRDefault="00D10284" w:rsidP="00D102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10284" w:rsidRPr="00CE51B6" w:rsidRDefault="00D10284" w:rsidP="00D102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10284" w:rsidRPr="00CE51B6" w:rsidRDefault="00D10284" w:rsidP="00D102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10284" w:rsidRPr="00CE51B6" w:rsidRDefault="00D10284" w:rsidP="00D102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10284" w:rsidRDefault="00D10284" w:rsidP="00D1028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0284" w:rsidRPr="00CE51B6" w:rsidRDefault="00D10284" w:rsidP="00D102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10284" w:rsidRPr="00CE51B6" w:rsidRDefault="00D10284" w:rsidP="00D102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10284" w:rsidRPr="00CE51B6" w:rsidRDefault="00D10284" w:rsidP="00D102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10284" w:rsidRPr="00CE51B6" w:rsidRDefault="00D10284" w:rsidP="00D102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10284" w:rsidRPr="00CE51B6" w:rsidRDefault="00D10284" w:rsidP="00D102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10284" w:rsidRPr="00CE51B6" w:rsidRDefault="00D10284" w:rsidP="00D102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0284" w:rsidRPr="00CE51B6" w:rsidRDefault="00D10284" w:rsidP="00D102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10284" w:rsidRDefault="00D10284" w:rsidP="00D1028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0284" w:rsidRPr="00CE51B6" w:rsidRDefault="00D10284" w:rsidP="00D102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10284" w:rsidRPr="00CE51B6" w:rsidRDefault="00D10284" w:rsidP="00D102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10284" w:rsidRPr="00CE51B6" w:rsidRDefault="00D10284" w:rsidP="00D102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D10284" w:rsidRPr="00CE51B6" w:rsidRDefault="00D10284" w:rsidP="00D10284">
      <w:pPr>
        <w:spacing w:after="0" w:line="264" w:lineRule="auto"/>
        <w:ind w:left="120"/>
        <w:jc w:val="both"/>
        <w:rPr>
          <w:lang w:val="ru-RU"/>
        </w:rPr>
      </w:pPr>
    </w:p>
    <w:p w:rsidR="008D4A3A" w:rsidRPr="00986D65" w:rsidRDefault="00986D65" w:rsidP="00986D65">
      <w:pPr>
        <w:pStyle w:val="af"/>
        <w:spacing w:before="0" w:beforeAutospacing="0" w:after="0" w:afterAutospacing="0"/>
        <w:ind w:left="426" w:right="521"/>
        <w:jc w:val="center"/>
        <w:rPr>
          <w:b/>
          <w:sz w:val="32"/>
          <w:szCs w:val="32"/>
        </w:rPr>
      </w:pPr>
      <w:r w:rsidRPr="00986D65">
        <w:rPr>
          <w:b/>
          <w:sz w:val="32"/>
          <w:szCs w:val="32"/>
        </w:rPr>
        <w:t>Предметные результаты</w:t>
      </w:r>
    </w:p>
    <w:p w:rsidR="008D4A3A" w:rsidRPr="00986D65" w:rsidRDefault="008D4A3A" w:rsidP="00986D65">
      <w:pPr>
        <w:pStyle w:val="af"/>
        <w:spacing w:before="0" w:beforeAutospacing="0" w:after="0" w:afterAutospacing="0"/>
        <w:ind w:left="426" w:right="521"/>
        <w:jc w:val="center"/>
        <w:rPr>
          <w:b/>
          <w:sz w:val="32"/>
          <w:szCs w:val="32"/>
        </w:rPr>
      </w:pPr>
    </w:p>
    <w:p w:rsidR="008D4A3A" w:rsidRPr="00755DC4" w:rsidRDefault="008D4A3A" w:rsidP="008D4A3A">
      <w:pPr>
        <w:pStyle w:val="af"/>
        <w:spacing w:before="0" w:beforeAutospacing="0" w:after="0" w:afterAutospacing="0"/>
        <w:ind w:left="426" w:right="521"/>
        <w:jc w:val="both"/>
      </w:pPr>
    </w:p>
    <w:p w:rsidR="008D4A3A" w:rsidRPr="00986D65" w:rsidRDefault="008D4A3A" w:rsidP="008D4A3A">
      <w:pPr>
        <w:pStyle w:val="af"/>
        <w:spacing w:before="0" w:beforeAutospacing="0" w:after="0" w:afterAutospacing="0"/>
        <w:ind w:left="426" w:right="521"/>
        <w:jc w:val="both"/>
        <w:rPr>
          <w:sz w:val="28"/>
          <w:szCs w:val="28"/>
        </w:rPr>
      </w:pPr>
      <w:r w:rsidRPr="00986D65">
        <w:rPr>
          <w:sz w:val="28"/>
          <w:szCs w:val="28"/>
        </w:rPr>
        <w:t>В результате изучения курса алгебры 9-го класса ученик научится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8" w:name="_Toc284662722"/>
      <w:bookmarkStart w:id="9" w:name="_Toc284663348"/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Числа</w:t>
      </w:r>
      <w:proofErr w:type="spellEnd"/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распознавать рациональные и иррациональные числа;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сравнивать числа.</w:t>
      </w:r>
    </w:p>
    <w:p w:rsidR="008D4A3A" w:rsidRPr="00986D65" w:rsidRDefault="008D4A3A" w:rsidP="008D4A3A">
      <w:pPr>
        <w:tabs>
          <w:tab w:val="left" w:pos="1134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 повседневной жизни и при изучении других предметов: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оценивать результаты вычислений при решении практических задач;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выполнять сравнение чисел в реальных ситуациях;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составлять числовые выражения при решении практических задач и задач из других учебных предметов.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Тождественные</w:t>
      </w:r>
      <w:proofErr w:type="spellEnd"/>
      <w:r w:rsidRPr="0098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преобразования</w:t>
      </w:r>
      <w:proofErr w:type="spellEnd"/>
    </w:p>
    <w:p w:rsidR="008D4A3A" w:rsidRPr="00986D65" w:rsidRDefault="008D4A3A" w:rsidP="008D4A3A">
      <w:pPr>
        <w:pStyle w:val="af0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8D4A3A" w:rsidRPr="00986D65" w:rsidRDefault="008D4A3A" w:rsidP="008D4A3A">
      <w:pPr>
        <w:tabs>
          <w:tab w:val="left" w:pos="1134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 xml:space="preserve">понимать смысл записи числа в стандартном виде; </w:t>
      </w:r>
    </w:p>
    <w:p w:rsidR="008D4A3A" w:rsidRPr="00986D65" w:rsidRDefault="008D4A3A" w:rsidP="008D4A3A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оперировать на базовом уровне понятием «стандартная запись числа».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Уравнения</w:t>
      </w:r>
      <w:proofErr w:type="spellEnd"/>
      <w:r w:rsidRPr="00986D65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неравенства</w:t>
      </w:r>
      <w:proofErr w:type="spell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986D65">
        <w:rPr>
          <w:rFonts w:ascii="Times New Roman" w:hAnsi="Times New Roman"/>
          <w:sz w:val="28"/>
          <w:szCs w:val="28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>проверять справедливость числовых равенств и неравенств;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>проверять, является ли данное число решением уравнения (неравенства);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 xml:space="preserve">изображать решения неравенств и их систем </w:t>
      </w:r>
      <w:proofErr w:type="gramStart"/>
      <w:r w:rsidRPr="00986D65">
        <w:rPr>
          <w:rFonts w:ascii="Times New Roman" w:hAnsi="Times New Roman"/>
          <w:sz w:val="28"/>
          <w:szCs w:val="28"/>
        </w:rPr>
        <w:t>на</w:t>
      </w:r>
      <w:proofErr w:type="gramEnd"/>
      <w:r w:rsidRPr="00986D65">
        <w:rPr>
          <w:rFonts w:ascii="Times New Roman" w:hAnsi="Times New Roman"/>
          <w:sz w:val="28"/>
          <w:szCs w:val="28"/>
        </w:rPr>
        <w:t xml:space="preserve"> числовой прямой.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Функции</w:t>
      </w:r>
      <w:proofErr w:type="spell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 xml:space="preserve">Находить значение функции по заданному значению аргумента; 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>находить значение аргумента по заданному значению функции в несложных ситуациях;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>определять положение точки по ее координатам, координаты точки по ее положению на координатной плоскости;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lastRenderedPageBreak/>
        <w:t xml:space="preserve">по графику находить область определения, множество значений, нули функции, промежутки </w:t>
      </w:r>
      <w:proofErr w:type="spellStart"/>
      <w:r w:rsidRPr="00986D65">
        <w:rPr>
          <w:rFonts w:ascii="Times New Roman" w:hAnsi="Times New Roman"/>
          <w:sz w:val="28"/>
          <w:szCs w:val="28"/>
        </w:rPr>
        <w:t>знакопостоянства</w:t>
      </w:r>
      <w:proofErr w:type="spellEnd"/>
      <w:r w:rsidRPr="00986D65">
        <w:rPr>
          <w:rFonts w:ascii="Times New Roman" w:hAnsi="Times New Roman"/>
          <w:sz w:val="28"/>
          <w:szCs w:val="28"/>
        </w:rPr>
        <w:t>, промежутки возрастания и убывания, наибольшее и наименьшее значения функции;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 xml:space="preserve">определять приближенные значения </w:t>
      </w:r>
      <w:proofErr w:type="gramStart"/>
      <w:r w:rsidRPr="00986D65">
        <w:rPr>
          <w:rFonts w:ascii="Times New Roman" w:hAnsi="Times New Roman"/>
          <w:sz w:val="28"/>
          <w:szCs w:val="28"/>
        </w:rPr>
        <w:t>координат точки пересечения графиков функций</w:t>
      </w:r>
      <w:proofErr w:type="gramEnd"/>
      <w:r w:rsidRPr="00986D65">
        <w:rPr>
          <w:rFonts w:ascii="Times New Roman" w:hAnsi="Times New Roman"/>
          <w:sz w:val="28"/>
          <w:szCs w:val="28"/>
        </w:rPr>
        <w:t>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6D65">
        <w:rPr>
          <w:rFonts w:ascii="Times New Roman" w:hAnsi="Times New Roman"/>
          <w:sz w:val="28"/>
          <w:szCs w:val="28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8D4A3A" w:rsidRPr="00986D65" w:rsidRDefault="008D4A3A" w:rsidP="008D4A3A">
      <w:pPr>
        <w:pStyle w:val="af0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решать задачи на прогрессии, в которых ответ может быть получен непосредственным подсчетом без применения формул.</w:t>
      </w:r>
    </w:p>
    <w:p w:rsidR="008D4A3A" w:rsidRPr="00986D65" w:rsidRDefault="008D4A3A" w:rsidP="008D4A3A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pStyle w:val="af0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8D4A3A" w:rsidRPr="00986D65" w:rsidRDefault="008D4A3A" w:rsidP="008D4A3A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bCs/>
          <w:sz w:val="28"/>
          <w:szCs w:val="28"/>
        </w:rPr>
        <w:t>Текстовые</w:t>
      </w:r>
      <w:proofErr w:type="spellEnd"/>
      <w:r w:rsidRPr="00986D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86D65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proofErr w:type="spellEnd"/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65">
        <w:rPr>
          <w:rFonts w:ascii="Times New Roman" w:hAnsi="Times New Roman" w:cs="Times New Roman"/>
          <w:sz w:val="28"/>
          <w:szCs w:val="28"/>
        </w:rPr>
        <w:t>решать несложные логические задачи методом рассуждений.</w:t>
      </w:r>
    </w:p>
    <w:p w:rsidR="008D4A3A" w:rsidRPr="00986D65" w:rsidRDefault="008D4A3A" w:rsidP="008D4A3A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sz w:val="28"/>
          <w:szCs w:val="28"/>
          <w:lang w:val="ru-RU"/>
        </w:rPr>
        <w:t>выдвигать гипотезы о возможных предельных значениях искомых в задаче величин (делать прикидку).</w:t>
      </w:r>
    </w:p>
    <w:bookmarkEnd w:id="8"/>
    <w:bookmarkEnd w:id="9"/>
    <w:p w:rsidR="008D4A3A" w:rsidRPr="00986D65" w:rsidRDefault="008D4A3A" w:rsidP="008D4A3A">
      <w:pPr>
        <w:pStyle w:val="3"/>
        <w:spacing w:before="0"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D4A3A" w:rsidRPr="00986D65" w:rsidRDefault="008D4A3A" w:rsidP="008D4A3A">
      <w:pPr>
        <w:pStyle w:val="3"/>
        <w:spacing w:before="0"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sz w:val="28"/>
          <w:szCs w:val="28"/>
          <w:lang w:val="ru-RU"/>
        </w:rPr>
        <w:t>Ученик получит возможность научиться</w:t>
      </w:r>
    </w:p>
    <w:p w:rsidR="008D4A3A" w:rsidRPr="00986D65" w:rsidRDefault="008D4A3A" w:rsidP="00986D65">
      <w:pPr>
        <w:pStyle w:val="a"/>
        <w:numPr>
          <w:ilvl w:val="0"/>
          <w:numId w:val="0"/>
        </w:numPr>
        <w:tabs>
          <w:tab w:val="left" w:pos="1134"/>
        </w:tabs>
        <w:ind w:left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.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Числа</w:t>
      </w:r>
      <w:proofErr w:type="spellEnd"/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86D65">
        <w:rPr>
          <w:rFonts w:ascii="Times New Roman" w:hAnsi="Times New Roman" w:cs="Times New Roman"/>
          <w:i/>
          <w:sz w:val="28"/>
          <w:szCs w:val="28"/>
        </w:rPr>
        <w:lastRenderedPageBreak/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сравнивать рациональные и иррациональные числа;</w:t>
      </w:r>
    </w:p>
    <w:p w:rsidR="008D4A3A" w:rsidRPr="00986D65" w:rsidRDefault="008D4A3A" w:rsidP="008D4A3A">
      <w:pPr>
        <w:tabs>
          <w:tab w:val="left" w:pos="1134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записывать и округлять числовые значения реальных величин с использованием разных систем измерения.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Тождественные</w:t>
      </w:r>
      <w:proofErr w:type="spellEnd"/>
      <w:r w:rsidRPr="0098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преобразования</w:t>
      </w:r>
      <w:proofErr w:type="spell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Оперировать понятиями степени с натуральным показателем, степени с целым отрицательным показателем;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proofErr w:type="gramStart"/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выражений, содержащих квадратные корни;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выделять квадрат суммы или разности двучлена в выражениях, содержащих квадратные корни;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выражений, содержащих модуль.</w:t>
      </w:r>
    </w:p>
    <w:p w:rsidR="008D4A3A" w:rsidRPr="00986D65" w:rsidRDefault="008D4A3A" w:rsidP="008D4A3A">
      <w:pPr>
        <w:tabs>
          <w:tab w:val="left" w:pos="1134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 повседневной жизни и при изучении других предметов:</w:t>
      </w:r>
    </w:p>
    <w:p w:rsidR="008D4A3A" w:rsidRPr="00986D65" w:rsidRDefault="008D4A3A" w:rsidP="008D4A3A">
      <w:pPr>
        <w:pStyle w:val="a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и действия с числами, записанными в стандартном виде;</w:t>
      </w:r>
    </w:p>
    <w:p w:rsidR="008D4A3A" w:rsidRPr="00986D65" w:rsidRDefault="008D4A3A" w:rsidP="008D4A3A">
      <w:pPr>
        <w:pStyle w:val="a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преобразования алгебраических выражений при решении задач других учебных предметов.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Уравнения</w:t>
      </w:r>
      <w:proofErr w:type="spellEnd"/>
      <w:r w:rsidRPr="00986D65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t>неравенства</w:t>
      </w:r>
      <w:proofErr w:type="spell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proofErr w:type="gramStart"/>
      <w:r w:rsidRPr="00986D65">
        <w:rPr>
          <w:rFonts w:ascii="Times New Roman" w:hAnsi="Times New Roman"/>
          <w:i/>
          <w:sz w:val="28"/>
          <w:szCs w:val="28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 xml:space="preserve">решать простейшие иррациональные уравнения вида </w:t>
      </w:r>
      <w:r w:rsidRPr="00986D65">
        <w:rPr>
          <w:rFonts w:ascii="Times New Roman" w:hAnsi="Times New Roman"/>
          <w:i/>
          <w:position w:val="-16"/>
          <w:sz w:val="28"/>
          <w:szCs w:val="28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21.2pt" o:ole="">
            <v:imagedata r:id="rId8" o:title=""/>
          </v:shape>
          <o:OLEObject Type="Embed" ProgID="Equation.DSMT4" ShapeID="_x0000_i1025" DrawAspect="Content" ObjectID="_1756661786" r:id="rId9"/>
        </w:object>
      </w:r>
      <w:r w:rsidRPr="00986D65">
        <w:rPr>
          <w:rFonts w:ascii="Times New Roman" w:hAnsi="Times New Roman"/>
          <w:i/>
          <w:sz w:val="28"/>
          <w:szCs w:val="28"/>
        </w:rPr>
        <w:t xml:space="preserve">, </w:t>
      </w:r>
      <w:r w:rsidRPr="00986D65">
        <w:rPr>
          <w:rFonts w:ascii="Times New Roman" w:hAnsi="Times New Roman"/>
          <w:i/>
          <w:position w:val="-16"/>
          <w:sz w:val="28"/>
          <w:szCs w:val="28"/>
        </w:rPr>
        <w:object w:dxaOrig="1680" w:dyaOrig="460">
          <v:shape id="_x0000_i1026" type="#_x0000_t75" style="width:85.75pt;height:21.2pt" o:ole="">
            <v:imagedata r:id="rId10" o:title=""/>
          </v:shape>
          <o:OLEObject Type="Embed" ProgID="Equation.DSMT4" ShapeID="_x0000_i1026" DrawAspect="Content" ObjectID="_1756661787" r:id="rId11"/>
        </w:object>
      </w:r>
      <w:r w:rsidRPr="00986D65">
        <w:rPr>
          <w:rFonts w:ascii="Times New Roman" w:hAnsi="Times New Roman"/>
          <w:i/>
          <w:sz w:val="28"/>
          <w:szCs w:val="28"/>
        </w:rPr>
        <w:t>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 xml:space="preserve">решать уравнения вида </w:t>
      </w:r>
      <w:r w:rsidRPr="00986D65">
        <w:rPr>
          <w:rFonts w:ascii="Times New Roman" w:hAnsi="Times New Roman"/>
          <w:i/>
          <w:position w:val="-6"/>
          <w:sz w:val="28"/>
          <w:szCs w:val="28"/>
        </w:rPr>
        <w:object w:dxaOrig="700" w:dyaOrig="360">
          <v:shape id="_x0000_i1027" type="#_x0000_t75" style="width:37.05pt;height:21.2pt" o:ole="">
            <v:imagedata r:id="rId12" o:title=""/>
          </v:shape>
          <o:OLEObject Type="Embed" ProgID="Equation.DSMT4" ShapeID="_x0000_i1027" DrawAspect="Content" ObjectID="_1756661788" r:id="rId13"/>
        </w:object>
      </w:r>
      <w:r w:rsidRPr="00986D65">
        <w:rPr>
          <w:rFonts w:ascii="Times New Roman" w:hAnsi="Times New Roman"/>
          <w:i/>
          <w:sz w:val="28"/>
          <w:szCs w:val="28"/>
        </w:rPr>
        <w:t>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решать уравнения способом разложения на множители и замены переменной;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использовать метод интервалов для решения целых и дробно-рациональных неравенств;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решать линейные уравнения и неравенства с параметрами;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решать несложные квадратные уравнения с параметром;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решать несложные системы линейных уравнений с параметрами;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решать несложные уравнения в целых числах.</w:t>
      </w:r>
    </w:p>
    <w:p w:rsidR="008D4A3A" w:rsidRPr="00986D65" w:rsidRDefault="008D4A3A" w:rsidP="008D4A3A">
      <w:pPr>
        <w:tabs>
          <w:tab w:val="left" w:pos="1134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986D65">
        <w:rPr>
          <w:rFonts w:ascii="Times New Roman" w:hAnsi="Times New Roman"/>
          <w:i/>
          <w:sz w:val="28"/>
          <w:szCs w:val="28"/>
        </w:rPr>
        <w:t>ств пр</w:t>
      </w:r>
      <w:proofErr w:type="gramEnd"/>
      <w:r w:rsidRPr="00986D65">
        <w:rPr>
          <w:rFonts w:ascii="Times New Roman" w:hAnsi="Times New Roman"/>
          <w:i/>
          <w:sz w:val="28"/>
          <w:szCs w:val="28"/>
        </w:rPr>
        <w:t>и решении задач других учебных предметов;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986D65">
        <w:rPr>
          <w:rFonts w:ascii="Times New Roman" w:hAnsi="Times New Roman"/>
          <w:i/>
          <w:sz w:val="28"/>
          <w:szCs w:val="28"/>
        </w:rPr>
        <w:t>ств пр</w:t>
      </w:r>
      <w:proofErr w:type="gramEnd"/>
      <w:r w:rsidRPr="00986D65">
        <w:rPr>
          <w:rFonts w:ascii="Times New Roman" w:hAnsi="Times New Roman"/>
          <w:i/>
          <w:sz w:val="28"/>
          <w:szCs w:val="28"/>
        </w:rPr>
        <w:t>и решении задач других учебных предметов;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8D4A3A" w:rsidRPr="00986D65" w:rsidRDefault="008D4A3A" w:rsidP="008D4A3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sz w:val="28"/>
          <w:szCs w:val="28"/>
        </w:rPr>
        <w:lastRenderedPageBreak/>
        <w:t>Функции</w:t>
      </w:r>
      <w:proofErr w:type="spellEnd"/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986D65">
        <w:rPr>
          <w:rFonts w:ascii="Times New Roman" w:hAnsi="Times New Roman"/>
          <w:i/>
          <w:sz w:val="28"/>
          <w:szCs w:val="28"/>
        </w:rPr>
        <w:t>знакопостоянства</w:t>
      </w:r>
      <w:proofErr w:type="spellEnd"/>
      <w:r w:rsidRPr="00986D65">
        <w:rPr>
          <w:rFonts w:ascii="Times New Roman" w:hAnsi="Times New Roman"/>
          <w:i/>
          <w:sz w:val="28"/>
          <w:szCs w:val="28"/>
        </w:rPr>
        <w:t xml:space="preserve">, монотонность функции, четность/нечетность функции; 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 xml:space="preserve">строить графики обратной пропорциональности, функции вида: </w:t>
      </w:r>
      <w:r w:rsidRPr="00986D65">
        <w:rPr>
          <w:rFonts w:ascii="Times New Roman" w:hAnsi="Times New Roman"/>
          <w:i/>
          <w:position w:val="-24"/>
          <w:sz w:val="28"/>
          <w:szCs w:val="28"/>
        </w:rPr>
        <w:object w:dxaOrig="1300" w:dyaOrig="620">
          <v:shape id="_x0000_i1028" type="#_x0000_t75" style="width:64.6pt;height:28.6pt" o:ole="">
            <v:imagedata r:id="rId14" o:title=""/>
          </v:shape>
          <o:OLEObject Type="Embed" ProgID="Equation.DSMT4" ShapeID="_x0000_i1028" DrawAspect="Content" ObjectID="_1756661789" r:id="rId15"/>
        </w:object>
      </w:r>
      <w:r w:rsidRPr="00986D65">
        <w:rPr>
          <w:rFonts w:ascii="Times New Roman" w:hAnsi="Times New Roman"/>
          <w:i/>
          <w:sz w:val="28"/>
          <w:szCs w:val="28"/>
        </w:rPr>
        <w:t xml:space="preserve">, </w:t>
      </w:r>
      <w:r w:rsidRPr="00986D65">
        <w:rPr>
          <w:rFonts w:ascii="Times New Roman" w:hAnsi="Times New Roman"/>
          <w:i/>
          <w:position w:val="-10"/>
          <w:sz w:val="28"/>
          <w:szCs w:val="28"/>
        </w:rPr>
        <w:object w:dxaOrig="760" w:dyaOrig="380">
          <v:shape id="_x0000_i1029" type="#_x0000_t75" style="width:43.4pt;height:13.75pt" o:ole="">
            <v:imagedata r:id="rId16" o:title=""/>
          </v:shape>
          <o:OLEObject Type="Embed" ProgID="Equation.DSMT4" ShapeID="_x0000_i1029" DrawAspect="Content" ObjectID="_1756661790" r:id="rId17"/>
        </w:object>
      </w:r>
      <w:r w:rsidRPr="00986D65">
        <w:rPr>
          <w:rFonts w:ascii="Times New Roman" w:hAnsi="Times New Roman"/>
          <w:i/>
          <w:sz w:val="28"/>
          <w:szCs w:val="28"/>
        </w:rPr>
        <w:fldChar w:fldCharType="begin"/>
      </w:r>
      <w:r w:rsidRPr="00986D65">
        <w:rPr>
          <w:rFonts w:ascii="Times New Roman" w:hAnsi="Times New Roman"/>
          <w:i/>
          <w:sz w:val="28"/>
          <w:szCs w:val="28"/>
        </w:rPr>
        <w:instrText xml:space="preserve"> QUOTE  </w:instrText>
      </w:r>
      <w:r w:rsidRPr="00986D65">
        <w:rPr>
          <w:rFonts w:ascii="Times New Roman" w:hAnsi="Times New Roman"/>
          <w:i/>
          <w:sz w:val="28"/>
          <w:szCs w:val="28"/>
        </w:rPr>
        <w:fldChar w:fldCharType="end"/>
      </w:r>
      <w:r w:rsidRPr="00986D65">
        <w:rPr>
          <w:rFonts w:ascii="Times New Roman" w:hAnsi="Times New Roman"/>
          <w:b/>
          <w:bCs/>
          <w:i/>
          <w:sz w:val="28"/>
          <w:szCs w:val="28"/>
        </w:rPr>
        <w:t>,</w:t>
      </w:r>
      <w:r w:rsidRPr="00986D65">
        <w:rPr>
          <w:rFonts w:ascii="Times New Roman" w:eastAsia="Times New Roman" w:hAnsi="Times New Roman"/>
          <w:bCs/>
          <w:i/>
          <w:position w:val="-10"/>
          <w:sz w:val="28"/>
          <w:szCs w:val="28"/>
        </w:rPr>
        <w:object w:dxaOrig="760" w:dyaOrig="380">
          <v:shape id="_x0000_i1030" type="#_x0000_t75" style="width:34.95pt;height:13.75pt" o:ole="">
            <v:imagedata r:id="rId18" o:title=""/>
          </v:shape>
          <o:OLEObject Type="Embed" ProgID="Equation.DSMT4" ShapeID="_x0000_i1030" DrawAspect="Content" ObjectID="_1756661791" r:id="rId19"/>
        </w:object>
      </w:r>
      <w:r w:rsidRPr="00986D65">
        <w:rPr>
          <w:rFonts w:ascii="Times New Roman" w:hAnsi="Times New Roman"/>
          <w:sz w:val="28"/>
          <w:szCs w:val="28"/>
        </w:rPr>
        <w:fldChar w:fldCharType="begin"/>
      </w:r>
      <w:r w:rsidRPr="00986D65">
        <w:rPr>
          <w:rFonts w:ascii="Times New Roman" w:hAnsi="Times New Roman"/>
          <w:sz w:val="28"/>
          <w:szCs w:val="28"/>
        </w:rPr>
        <w:fldChar w:fldCharType="separate"/>
      </w:r>
      <w:r w:rsidRPr="00986D65">
        <w:rPr>
          <w:rFonts w:ascii="Times New Roman" w:eastAsia="Times New Roman" w:hAnsi="Times New Roman"/>
          <w:i/>
          <w:noProof/>
          <w:position w:val="-10"/>
          <w:sz w:val="28"/>
          <w:szCs w:val="28"/>
        </w:rPr>
        <w:drawing>
          <wp:inline distT="0" distB="0" distL="0" distR="0" wp14:anchorId="2C404E13" wp14:editId="39FFF928">
            <wp:extent cx="476250" cy="247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65">
        <w:rPr>
          <w:rFonts w:ascii="Times New Roman" w:eastAsia="Times New Roman" w:hAnsi="Times New Roman"/>
          <w:bCs/>
          <w:i/>
          <w:noProof/>
          <w:position w:val="-10"/>
          <w:sz w:val="28"/>
          <w:szCs w:val="28"/>
        </w:rPr>
        <w:fldChar w:fldCharType="end"/>
      </w:r>
      <w:r w:rsidRPr="00986D65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986D65">
        <w:rPr>
          <w:rFonts w:ascii="Times New Roman" w:hAnsi="Times New Roman"/>
          <w:bCs/>
          <w:i/>
          <w:position w:val="-12"/>
          <w:sz w:val="28"/>
          <w:szCs w:val="28"/>
        </w:rPr>
        <w:object w:dxaOrig="660" w:dyaOrig="380">
          <v:shape id="_x0000_i1032" type="#_x0000_t75" style="width:28.6pt;height:13.75pt" o:ole="">
            <v:imagedata r:id="rId21" o:title=""/>
          </v:shape>
          <o:OLEObject Type="Embed" ProgID="Equation.DSMT4" ShapeID="_x0000_i1032" DrawAspect="Content" ObjectID="_1756661792" r:id="rId22"/>
        </w:object>
      </w:r>
      <w:r w:rsidRPr="00986D65">
        <w:rPr>
          <w:rFonts w:ascii="Times New Roman" w:hAnsi="Times New Roman"/>
          <w:bCs/>
          <w:i/>
          <w:sz w:val="28"/>
          <w:szCs w:val="28"/>
        </w:rPr>
        <w:t>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исследовать функцию по ее графику;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 xml:space="preserve">находить множество значений, нули, промежутки </w:t>
      </w:r>
      <w:proofErr w:type="spellStart"/>
      <w:r w:rsidRPr="00986D65">
        <w:rPr>
          <w:rFonts w:ascii="Times New Roman" w:hAnsi="Times New Roman"/>
          <w:i/>
          <w:sz w:val="28"/>
          <w:szCs w:val="28"/>
        </w:rPr>
        <w:t>знакопостоянства</w:t>
      </w:r>
      <w:proofErr w:type="spellEnd"/>
      <w:r w:rsidRPr="00986D65">
        <w:rPr>
          <w:rFonts w:ascii="Times New Roman" w:hAnsi="Times New Roman"/>
          <w:i/>
          <w:sz w:val="28"/>
          <w:szCs w:val="28"/>
        </w:rPr>
        <w:t>, монотонности квадратичной функции;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оперировать понятиями: последовательность, арифметическая прогрессия, геометрическая прогрессия;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решать задачи на арифметическую и геометрическую прогрессию.</w:t>
      </w:r>
    </w:p>
    <w:p w:rsidR="008D4A3A" w:rsidRPr="00986D65" w:rsidRDefault="008D4A3A" w:rsidP="008D4A3A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</w:rPr>
        <w:t>иллюстрировать с помощью графика реальную зависимость или процесс по их характеристикам;</w:t>
      </w:r>
    </w:p>
    <w:p w:rsidR="008D4A3A" w:rsidRPr="00986D65" w:rsidRDefault="008D4A3A" w:rsidP="008D4A3A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86D65">
        <w:rPr>
          <w:rFonts w:ascii="Times New Roman" w:hAnsi="Times New Roman" w:cs="Times New Roman"/>
          <w:b/>
          <w:bCs/>
          <w:sz w:val="28"/>
          <w:szCs w:val="28"/>
        </w:rPr>
        <w:t>Текстовые</w:t>
      </w:r>
      <w:proofErr w:type="spellEnd"/>
      <w:r w:rsidRPr="00986D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86D65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proofErr w:type="spellEnd"/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Решать простые и сложные задачи разных типов, а также задачи повышенной трудности;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  <w:lang w:eastAsia="en-US"/>
        </w:rPr>
      </w:pPr>
      <w:r w:rsidRPr="00986D65">
        <w:rPr>
          <w:rFonts w:ascii="Times New Roman" w:hAnsi="Times New Roman"/>
          <w:i/>
          <w:sz w:val="28"/>
          <w:szCs w:val="28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знать и применять оба способа поиска решения задач (от требования к условию и от условия к требованию);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 xml:space="preserve">моделировать рассуждения при поиске решения задач с помощью </w:t>
      </w:r>
      <w:proofErr w:type="gramStart"/>
      <w:r w:rsidRPr="00986D65">
        <w:rPr>
          <w:rFonts w:ascii="Times New Roman" w:hAnsi="Times New Roman" w:cs="Times New Roman"/>
          <w:i/>
          <w:sz w:val="28"/>
          <w:szCs w:val="28"/>
        </w:rPr>
        <w:t>граф-схемы</w:t>
      </w:r>
      <w:proofErr w:type="gramEnd"/>
      <w:r w:rsidRPr="00986D65">
        <w:rPr>
          <w:rFonts w:ascii="Times New Roman" w:hAnsi="Times New Roman" w:cs="Times New Roman"/>
          <w:i/>
          <w:sz w:val="28"/>
          <w:szCs w:val="28"/>
        </w:rPr>
        <w:t>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выделять этапы решения задачи и содержание каждого этапа;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lastRenderedPageBreak/>
        <w:t>анализировать затруднения при решении задач;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986D65">
        <w:rPr>
          <w:rFonts w:ascii="Times New Roman" w:hAnsi="Times New Roman" w:cs="Times New Roman"/>
          <w:i/>
          <w:sz w:val="28"/>
          <w:szCs w:val="28"/>
        </w:rPr>
        <w:t>из</w:t>
      </w:r>
      <w:proofErr w:type="gramEnd"/>
      <w:r w:rsidRPr="00986D65">
        <w:rPr>
          <w:rFonts w:ascii="Times New Roman" w:hAnsi="Times New Roman" w:cs="Times New Roman"/>
          <w:i/>
          <w:sz w:val="28"/>
          <w:szCs w:val="28"/>
        </w:rPr>
        <w:t xml:space="preserve"> данной, в том числе обратные;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интерпретировать вычислительные результаты в задаче, исследовать полученное решение задачи;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 xml:space="preserve">решать разнообразные задачи «на части», </w:t>
      </w:r>
    </w:p>
    <w:p w:rsidR="008D4A3A" w:rsidRPr="00986D65" w:rsidRDefault="008D4A3A" w:rsidP="008D4A3A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i/>
          <w:sz w:val="28"/>
          <w:szCs w:val="28"/>
          <w:lang w:val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8D4A3A" w:rsidRPr="00986D65" w:rsidRDefault="008D4A3A" w:rsidP="008D4A3A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i/>
          <w:sz w:val="28"/>
          <w:szCs w:val="28"/>
          <w:lang w:val="ru-RU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владеть основными методами решения задач на смеси, сплавы, концентрации;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решать задачи на проценты, в том числе, сложные проценты с обоснованием, используя разные способы;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>решать несложные задачи по математической статистике;</w:t>
      </w:r>
    </w:p>
    <w:p w:rsidR="008D4A3A" w:rsidRPr="00986D65" w:rsidRDefault="008D4A3A" w:rsidP="008D4A3A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D65">
        <w:rPr>
          <w:rFonts w:ascii="Times New Roman" w:hAnsi="Times New Roman" w:cs="Times New Roman"/>
          <w:i/>
          <w:sz w:val="28"/>
          <w:szCs w:val="28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986D65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986D65">
        <w:rPr>
          <w:rFonts w:ascii="Times New Roman" w:hAnsi="Times New Roman" w:cs="Times New Roman"/>
          <w:i/>
          <w:sz w:val="28"/>
          <w:szCs w:val="28"/>
        </w:rPr>
        <w:t xml:space="preserve"> изученными ситуациях.</w:t>
      </w:r>
    </w:p>
    <w:p w:rsidR="008D4A3A" w:rsidRPr="00986D65" w:rsidRDefault="008D4A3A" w:rsidP="008D4A3A">
      <w:pPr>
        <w:tabs>
          <w:tab w:val="left" w:pos="1134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6D65">
        <w:rPr>
          <w:rFonts w:ascii="Times New Roman" w:hAnsi="Times New Roman" w:cs="Times New Roman"/>
          <w:b/>
          <w:sz w:val="28"/>
          <w:szCs w:val="28"/>
          <w:lang w:val="ru-RU"/>
        </w:rPr>
        <w:t>В повседневной жизни и при изучении других предметов: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  <w:lang w:eastAsia="en-US"/>
        </w:rPr>
      </w:pPr>
      <w:r w:rsidRPr="00986D65">
        <w:rPr>
          <w:rFonts w:ascii="Times New Roman" w:hAnsi="Times New Roman"/>
          <w:i/>
          <w:sz w:val="28"/>
          <w:szCs w:val="28"/>
          <w:lang w:eastAsia="en-US"/>
        </w:rPr>
        <w:lastRenderedPageBreak/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8D4A3A" w:rsidRP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  <w:lang w:eastAsia="en-US"/>
        </w:rPr>
      </w:pPr>
      <w:r w:rsidRPr="00986D65">
        <w:rPr>
          <w:rFonts w:ascii="Times New Roman" w:hAnsi="Times New Roman"/>
          <w:i/>
          <w:sz w:val="28"/>
          <w:szCs w:val="28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986D65" w:rsidRDefault="008D4A3A" w:rsidP="008D4A3A">
      <w:pPr>
        <w:pStyle w:val="a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8"/>
          <w:szCs w:val="28"/>
        </w:rPr>
      </w:pPr>
      <w:r w:rsidRPr="00986D65">
        <w:rPr>
          <w:rFonts w:ascii="Times New Roman" w:hAnsi="Times New Roman"/>
          <w:i/>
          <w:sz w:val="28"/>
          <w:szCs w:val="28"/>
          <w:lang w:eastAsia="en-US"/>
        </w:rPr>
        <w:t>решать задачи на движение по реке, рассматривая разные системы отсчета</w:t>
      </w:r>
    </w:p>
    <w:p w:rsidR="00372E97" w:rsidRDefault="00372E97">
      <w:pPr>
        <w:rPr>
          <w:lang w:val="ru-RU"/>
        </w:rPr>
      </w:pPr>
      <w:bookmarkStart w:id="10" w:name="block-3298131"/>
      <w:bookmarkEnd w:id="7"/>
    </w:p>
    <w:p w:rsidR="00986D65" w:rsidRDefault="00986D65">
      <w:pPr>
        <w:rPr>
          <w:lang w:val="ru-RU"/>
        </w:rPr>
      </w:pPr>
    </w:p>
    <w:p w:rsidR="00372E97" w:rsidRPr="008D4A3A" w:rsidRDefault="001E15ED">
      <w:pPr>
        <w:spacing w:after="0"/>
        <w:ind w:left="120"/>
        <w:rPr>
          <w:lang w:val="ru-RU"/>
        </w:rPr>
      </w:pPr>
      <w:r w:rsidRPr="008D4A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72E97" w:rsidRPr="008D4A3A" w:rsidRDefault="00372E97">
      <w:pPr>
        <w:rPr>
          <w:lang w:val="ru-RU"/>
        </w:rPr>
        <w:sectPr w:rsidR="00372E97" w:rsidRPr="008D4A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6D65" w:rsidRPr="00986D65" w:rsidRDefault="00986D65" w:rsidP="00986D65">
      <w:pPr>
        <w:spacing w:after="0"/>
        <w:ind w:left="120"/>
      </w:pPr>
      <w:r w:rsidRPr="00986D65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72E97" w:rsidRDefault="001E15ED">
      <w:pPr>
        <w:spacing w:after="0"/>
        <w:ind w:left="120"/>
      </w:pPr>
      <w:r w:rsidRPr="008D4A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4640"/>
        <w:gridCol w:w="1366"/>
        <w:gridCol w:w="2090"/>
        <w:gridCol w:w="2171"/>
        <w:gridCol w:w="2745"/>
      </w:tblGrid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72E97" w:rsidRPr="004D7E83" w:rsidRDefault="00372E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2E97" w:rsidRPr="004D7E83" w:rsidRDefault="00372E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2E97" w:rsidRPr="004D7E83" w:rsidRDefault="00372E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Pr="004D7E83" w:rsidRDefault="00372E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Pr="004D7E83" w:rsidRDefault="00372E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2E97" w:rsidRPr="004D7E83" w:rsidRDefault="00372E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2E97" w:rsidRPr="004D7E83" w:rsidRDefault="00372E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4D7E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2E97" w:rsidRPr="004D7E83" w:rsidRDefault="00372E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Pr="004D7E83" w:rsidRDefault="00372E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Уравнения и системы уравнений.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Степень с рациональным показателем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Неравенства</w:t>
            </w:r>
            <w:proofErr w:type="spellEnd"/>
            <w:r w:rsidR="004D7E83"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системы неравенств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1E15ED"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Числовые</w:t>
            </w:r>
            <w:proofErr w:type="spellEnd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="001E15ED"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</w:t>
            </w:r>
            <w:proofErr w:type="spellEnd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систематизация</w:t>
            </w:r>
            <w:proofErr w:type="spellEnd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знаний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4D7E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F2A0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  <w:bookmarkStart w:id="11" w:name="_GoBack"/>
            <w:bookmarkEnd w:id="11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 w:rsidP="004D7E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</w:p>
        </w:tc>
      </w:tr>
      <w:tr w:rsidR="00372E97" w:rsidRPr="004D7E83" w:rsidTr="004D7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4D7E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1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4D7E83" w:rsidRDefault="00372E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2E97" w:rsidRDefault="00372E97">
      <w:pPr>
        <w:spacing w:after="0"/>
        <w:ind w:left="120"/>
      </w:pPr>
      <w:bookmarkStart w:id="12" w:name="block-3298132"/>
      <w:bookmarkEnd w:id="10"/>
    </w:p>
    <w:p w:rsidR="00372E97" w:rsidRDefault="00372E97">
      <w:pPr>
        <w:sectPr w:rsidR="00372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6D65" w:rsidRPr="00986D65" w:rsidRDefault="001E15ED" w:rsidP="00986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986D65" w:rsidRPr="00986D65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</w:t>
      </w:r>
      <w:r w:rsidR="00986D65">
        <w:rPr>
          <w:rFonts w:ascii="Times New Roman" w:hAnsi="Times New Roman"/>
          <w:b/>
          <w:color w:val="000000"/>
          <w:sz w:val="28"/>
          <w:lang w:val="ru-RU"/>
        </w:rPr>
        <w:t>- 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4201"/>
        <w:gridCol w:w="990"/>
        <w:gridCol w:w="1841"/>
        <w:gridCol w:w="1910"/>
        <w:gridCol w:w="1423"/>
        <w:gridCol w:w="2837"/>
      </w:tblGrid>
      <w:tr w:rsidR="00372E97" w:rsidTr="00986D65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4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"Уравнения и системы уравнений"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№1по теме "Уравнения и системы уравнений""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числового неравенства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"Степень с целым </w:t>
            </w: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рифметический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корень натуральной степени"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"Степень с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и убывание функции. Четность и нечетность функции.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и убывание функции. Четность и нечетность функции.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, ее график и свойства.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, ее график и свойства.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, ее график и свойства.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и 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содержащие степень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уравнений и систем уравнений с двумя переменными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уравнений и систем уравнений с двумя переменными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 по теме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"Функции"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"Неравенства"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"Неравенства"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арифметической прогрессии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арифметической прогрессии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арифметической прогрессии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геометрической прогрессии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геометрической прогрессии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плоскости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"Числовые последовательности"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Запись, сравнение, действия с действительными числами, числовая прямая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Запись, сравнение, действия с действительными числами, числовая прямая.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Выражения и их преобразования.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Выражения и их преобразования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ыражения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преобразования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равнения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уравнений.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равнения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уравнений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равнения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уравнений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еравенства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неравенств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еравенства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неравенств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еравенства</w:t>
            </w:r>
            <w:proofErr w:type="spellEnd"/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неравенств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8D4A3A" w:rsidTr="00986D65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2E97" w:rsidTr="00986D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86D65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986D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E97" w:rsidRDefault="00372E97"/>
        </w:tc>
      </w:tr>
    </w:tbl>
    <w:p w:rsidR="00372E97" w:rsidRDefault="00372E97">
      <w:pPr>
        <w:sectPr w:rsidR="00372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E97" w:rsidRPr="00986D65" w:rsidRDefault="001E15ED">
      <w:pPr>
        <w:spacing w:after="0"/>
        <w:ind w:left="120"/>
        <w:rPr>
          <w:lang w:val="ru-RU"/>
        </w:rPr>
      </w:pPr>
      <w:bookmarkStart w:id="13" w:name="block-3298133"/>
      <w:bookmarkEnd w:id="12"/>
      <w:r w:rsidRPr="00986D6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72E97" w:rsidRPr="00986D65" w:rsidRDefault="001E15ED">
      <w:pPr>
        <w:spacing w:after="0" w:line="480" w:lineRule="auto"/>
        <w:ind w:left="120"/>
        <w:rPr>
          <w:lang w:val="ru-RU"/>
        </w:rPr>
      </w:pPr>
      <w:r w:rsidRPr="00986D6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8a811090-bed3-4825-9e59-0925d1d075d6"/>
      <w:r w:rsidR="00986D65">
        <w:rPr>
          <w:rFonts w:ascii="Times New Roman" w:hAnsi="Times New Roman"/>
          <w:color w:val="000000"/>
          <w:sz w:val="28"/>
          <w:lang w:val="ru-RU"/>
        </w:rPr>
        <w:t>• Алгебра, 9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 w:rsidR="00986D65">
        <w:rPr>
          <w:rFonts w:ascii="Times New Roman" w:hAnsi="Times New Roman"/>
          <w:color w:val="000000"/>
          <w:sz w:val="28"/>
          <w:lang w:val="ru-RU"/>
        </w:rPr>
        <w:t>Колягин Ю.М</w:t>
      </w:r>
      <w:r w:rsidR="004D7E83">
        <w:rPr>
          <w:rFonts w:ascii="Times New Roman" w:hAnsi="Times New Roman"/>
          <w:color w:val="000000"/>
          <w:sz w:val="28"/>
          <w:lang w:val="ru-RU"/>
        </w:rPr>
        <w:t>., Ткачева М.В.</w:t>
      </w:r>
      <w:r w:rsidRPr="00CE51B6">
        <w:rPr>
          <w:rFonts w:ascii="Times New Roman" w:hAnsi="Times New Roman"/>
          <w:color w:val="000000"/>
          <w:sz w:val="28"/>
          <w:lang w:val="ru-RU"/>
        </w:rPr>
        <w:t>. и другие, Акционерное общество «Издательство «Просвещение»</w:t>
      </w:r>
      <w:bookmarkEnd w:id="14"/>
      <w:r w:rsidRPr="00CE51B6">
        <w:rPr>
          <w:rFonts w:ascii="Times New Roman" w:hAnsi="Times New Roman"/>
          <w:color w:val="000000"/>
          <w:sz w:val="28"/>
          <w:lang w:val="ru-RU"/>
        </w:rPr>
        <w:t>‌​</w:t>
      </w:r>
      <w:r w:rsidR="004D7E83">
        <w:rPr>
          <w:rFonts w:ascii="Times New Roman" w:hAnsi="Times New Roman"/>
          <w:color w:val="000000"/>
          <w:sz w:val="28"/>
          <w:lang w:val="ru-RU"/>
        </w:rPr>
        <w:t>, 2019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72E97" w:rsidRPr="00CE51B6" w:rsidRDefault="001E15ED">
      <w:pPr>
        <w:spacing w:after="0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352b2430-0170-408d-9dba-fadb4a1f57ea"/>
      <w:r w:rsidRPr="00CE51B6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предметной линии учебников по алгебре </w:t>
      </w:r>
      <w:r w:rsidR="004D7E83">
        <w:rPr>
          <w:rFonts w:ascii="Times New Roman" w:hAnsi="Times New Roman"/>
          <w:color w:val="000000"/>
          <w:sz w:val="28"/>
          <w:lang w:val="ru-RU"/>
        </w:rPr>
        <w:t>Колягин Ю.М., Ткачева М.В.</w:t>
      </w:r>
      <w:r w:rsidR="004D7E83" w:rsidRPr="00CE51B6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CE51B6">
        <w:rPr>
          <w:rFonts w:ascii="Times New Roman" w:hAnsi="Times New Roman"/>
          <w:color w:val="000000"/>
          <w:sz w:val="28"/>
          <w:lang w:val="ru-RU"/>
        </w:rPr>
        <w:t>и др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 xml:space="preserve">.. 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Москва, Просвещение,2023</w:t>
      </w:r>
      <w:bookmarkEnd w:id="15"/>
      <w:r w:rsidRPr="00CE51B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2E97" w:rsidRPr="00CE51B6" w:rsidRDefault="00372E97">
      <w:pPr>
        <w:spacing w:after="0"/>
        <w:ind w:left="120"/>
        <w:rPr>
          <w:lang w:val="ru-RU"/>
        </w:rPr>
      </w:pP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  <w:r w:rsidRPr="00CE51B6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7d5051e0-bab5-428c-941a-1d062349d11d"/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6"/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>‌</w:t>
      </w: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Default="00372E97">
      <w:pPr>
        <w:rPr>
          <w:lang w:val="ru-RU"/>
        </w:rPr>
      </w:pPr>
    </w:p>
    <w:bookmarkEnd w:id="13"/>
    <w:p w:rsidR="001E15ED" w:rsidRPr="00CE51B6" w:rsidRDefault="001E15ED" w:rsidP="004D7E83">
      <w:pPr>
        <w:rPr>
          <w:lang w:val="ru-RU"/>
        </w:rPr>
      </w:pPr>
    </w:p>
    <w:sectPr w:rsidR="001E15ED" w:rsidRPr="00CE51B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A3A" w:rsidRDefault="008D4A3A" w:rsidP="008D4A3A">
      <w:pPr>
        <w:spacing w:after="0" w:line="240" w:lineRule="auto"/>
      </w:pPr>
      <w:r>
        <w:separator/>
      </w:r>
    </w:p>
  </w:endnote>
  <w:endnote w:type="continuationSeparator" w:id="0">
    <w:p w:rsidR="008D4A3A" w:rsidRDefault="008D4A3A" w:rsidP="008D4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A3A" w:rsidRDefault="008D4A3A" w:rsidP="008D4A3A">
      <w:pPr>
        <w:spacing w:after="0" w:line="240" w:lineRule="auto"/>
      </w:pPr>
      <w:r>
        <w:separator/>
      </w:r>
    </w:p>
  </w:footnote>
  <w:footnote w:type="continuationSeparator" w:id="0">
    <w:p w:rsidR="008D4A3A" w:rsidRDefault="008D4A3A" w:rsidP="008D4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6259DB"/>
    <w:multiLevelType w:val="hybridMultilevel"/>
    <w:tmpl w:val="EBC8F11E"/>
    <w:lvl w:ilvl="0" w:tplc="09648E3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3B06BA9"/>
    <w:multiLevelType w:val="multilevel"/>
    <w:tmpl w:val="FD101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63177E"/>
    <w:multiLevelType w:val="multilevel"/>
    <w:tmpl w:val="F878B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6E8A2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202A26"/>
    <w:multiLevelType w:val="multilevel"/>
    <w:tmpl w:val="3D58D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981073"/>
    <w:multiLevelType w:val="multilevel"/>
    <w:tmpl w:val="81925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816BFC"/>
    <w:multiLevelType w:val="multilevel"/>
    <w:tmpl w:val="CF326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C51D78"/>
    <w:multiLevelType w:val="hybridMultilevel"/>
    <w:tmpl w:val="EE4EE3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C435DD"/>
    <w:multiLevelType w:val="multilevel"/>
    <w:tmpl w:val="21F62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15"/>
  </w:num>
  <w:num w:numId="5">
    <w:abstractNumId w:val="1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12"/>
  </w:num>
  <w:num w:numId="9">
    <w:abstractNumId w:val="6"/>
  </w:num>
  <w:num w:numId="10">
    <w:abstractNumId w:val="3"/>
  </w:num>
  <w:num w:numId="11">
    <w:abstractNumId w:val="5"/>
  </w:num>
  <w:num w:numId="12">
    <w:abstractNumId w:val="9"/>
  </w:num>
  <w:num w:numId="13">
    <w:abstractNumId w:val="16"/>
  </w:num>
  <w:num w:numId="14">
    <w:abstractNumId w:val="0"/>
  </w:num>
  <w:num w:numId="15">
    <w:abstractNumId w:val="8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2E97"/>
    <w:rsid w:val="0015699D"/>
    <w:rsid w:val="001E15ED"/>
    <w:rsid w:val="00372E97"/>
    <w:rsid w:val="004D7E83"/>
    <w:rsid w:val="007F2A07"/>
    <w:rsid w:val="00853646"/>
    <w:rsid w:val="008D4A3A"/>
    <w:rsid w:val="00986D65"/>
    <w:rsid w:val="00CE51B6"/>
    <w:rsid w:val="00D1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qFormat="1"/>
  </w:latentStyles>
  <w:style w:type="paragraph" w:default="1" w:styleId="a0">
    <w:name w:val="Normal"/>
    <w:qFormat/>
    <w:rsid w:val="004A3277"/>
  </w:style>
  <w:style w:type="paragraph" w:styleId="1">
    <w:name w:val="heading 1"/>
    <w:basedOn w:val="a0"/>
    <w:next w:val="a0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41CD9"/>
  </w:style>
  <w:style w:type="character" w:customStyle="1" w:styleId="10">
    <w:name w:val="Заголовок 1 Знак"/>
    <w:basedOn w:val="a1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Indent"/>
    <w:basedOn w:val="a0"/>
    <w:uiPriority w:val="99"/>
    <w:unhideWhenUsed/>
    <w:rsid w:val="00841CD9"/>
    <w:pPr>
      <w:ind w:left="720"/>
    </w:pPr>
  </w:style>
  <w:style w:type="paragraph" w:styleId="a7">
    <w:name w:val="Subtitle"/>
    <w:basedOn w:val="a0"/>
    <w:next w:val="a0"/>
    <w:link w:val="a8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0"/>
    <w:next w:val="a0"/>
    <w:link w:val="aa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1"/>
    <w:link w:val="a9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Emphasis"/>
    <w:basedOn w:val="a1"/>
    <w:uiPriority w:val="20"/>
    <w:qFormat/>
    <w:rsid w:val="00D1197D"/>
    <w:rPr>
      <w:i/>
      <w:iCs/>
    </w:rPr>
  </w:style>
  <w:style w:type="character" w:styleId="ac">
    <w:name w:val="Hyperlink"/>
    <w:basedOn w:val="a1"/>
    <w:uiPriority w:val="99"/>
    <w:unhideWhenUsed/>
    <w:rPr>
      <w:color w:val="0000FF" w:themeColor="hyperlink"/>
      <w:u w:val="single"/>
    </w:rPr>
  </w:style>
  <w:style w:type="table" w:styleId="ad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0"/>
    <w:next w:val="a0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Normal (Web)"/>
    <w:basedOn w:val="a0"/>
    <w:uiPriority w:val="99"/>
    <w:rsid w:val="008D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List Paragraph"/>
    <w:basedOn w:val="a0"/>
    <w:link w:val="af1"/>
    <w:uiPriority w:val="99"/>
    <w:qFormat/>
    <w:rsid w:val="008D4A3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bCs/>
      <w:iCs/>
      <w:color w:val="000000"/>
      <w:sz w:val="24"/>
      <w:szCs w:val="24"/>
      <w:lang w:val="ru-RU" w:eastAsia="ru-RU"/>
    </w:rPr>
  </w:style>
  <w:style w:type="character" w:styleId="af2">
    <w:name w:val="footnote reference"/>
    <w:uiPriority w:val="99"/>
    <w:rsid w:val="008D4A3A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D4A3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3">
    <w:name w:val="footnote text"/>
    <w:aliases w:val="Знак6,F1"/>
    <w:basedOn w:val="a0"/>
    <w:link w:val="af4"/>
    <w:uiPriority w:val="99"/>
    <w:rsid w:val="008D4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сноски Знак"/>
    <w:aliases w:val="Знак6 Знак,F1 Знак"/>
    <w:basedOn w:val="a1"/>
    <w:link w:val="af3"/>
    <w:uiPriority w:val="99"/>
    <w:rsid w:val="008D4A3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Абзац списка Знак"/>
    <w:link w:val="af0"/>
    <w:uiPriority w:val="99"/>
    <w:locked/>
    <w:rsid w:val="008D4A3A"/>
    <w:rPr>
      <w:rFonts w:ascii="Arial Unicode MS" w:eastAsia="Arial Unicode MS" w:hAnsi="Arial Unicode MS" w:cs="Arial Unicode MS"/>
      <w:bCs/>
      <w:iCs/>
      <w:color w:val="000000"/>
      <w:sz w:val="24"/>
      <w:szCs w:val="24"/>
      <w:lang w:val="ru-RU" w:eastAsia="ru-RU"/>
    </w:rPr>
  </w:style>
  <w:style w:type="paragraph" w:customStyle="1" w:styleId="a">
    <w:name w:val="НОМЕРА"/>
    <w:basedOn w:val="af"/>
    <w:link w:val="af5"/>
    <w:uiPriority w:val="99"/>
    <w:qFormat/>
    <w:rsid w:val="008D4A3A"/>
    <w:pPr>
      <w:numPr>
        <w:numId w:val="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5">
    <w:name w:val="НОМЕРА Знак"/>
    <w:link w:val="a"/>
    <w:uiPriority w:val="99"/>
    <w:rsid w:val="008D4A3A"/>
    <w:rPr>
      <w:rFonts w:ascii="Arial Narrow" w:eastAsia="Calibri" w:hAnsi="Arial Narrow" w:cs="Times New Roman"/>
      <w:sz w:val="18"/>
      <w:szCs w:val="18"/>
      <w:lang w:val="ru-RU" w:eastAsia="ru-RU"/>
    </w:rPr>
  </w:style>
  <w:style w:type="paragraph" w:customStyle="1" w:styleId="c38">
    <w:name w:val="c38"/>
    <w:basedOn w:val="a0"/>
    <w:rsid w:val="008D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c9b6" TargetMode="External"/><Relationship Id="rId21" Type="http://schemas.openxmlformats.org/officeDocument/2006/relationships/image" Target="media/image8.wmf"/><Relationship Id="rId42" Type="http://schemas.openxmlformats.org/officeDocument/2006/relationships/hyperlink" Target="https://m.edsoo.ru/7f43b098" TargetMode="External"/><Relationship Id="rId47" Type="http://schemas.openxmlformats.org/officeDocument/2006/relationships/hyperlink" Target="https://m.edsoo.ru/7f43e6c6" TargetMode="External"/><Relationship Id="rId63" Type="http://schemas.openxmlformats.org/officeDocument/2006/relationships/hyperlink" Target="https://m.edsoo.ru/7f443b12" TargetMode="External"/><Relationship Id="rId68" Type="http://schemas.openxmlformats.org/officeDocument/2006/relationships/hyperlink" Target="https://m.edsoo.ru/7f4446f2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hyperlink" Target="https://m.edsoo.ru/7f43d55a" TargetMode="External"/><Relationship Id="rId11" Type="http://schemas.openxmlformats.org/officeDocument/2006/relationships/oleObject" Target="embeddings/oleObject2.bin"/><Relationship Id="rId24" Type="http://schemas.openxmlformats.org/officeDocument/2006/relationships/hyperlink" Target="https://m.edsoo.ru/7f43c3d0" TargetMode="External"/><Relationship Id="rId32" Type="http://schemas.openxmlformats.org/officeDocument/2006/relationships/hyperlink" Target="https://m.edsoo.ru/7f43a03a" TargetMode="External"/><Relationship Id="rId37" Type="http://schemas.openxmlformats.org/officeDocument/2006/relationships/hyperlink" Target="https://m.edsoo.ru/7f4399b4" TargetMode="External"/><Relationship Id="rId40" Type="http://schemas.openxmlformats.org/officeDocument/2006/relationships/hyperlink" Target="https://m.edsoo.ru/7f43ab84" TargetMode="External"/><Relationship Id="rId45" Type="http://schemas.openxmlformats.org/officeDocument/2006/relationships/hyperlink" Target="https://m.edsoo.ru/7f43b5a2" TargetMode="External"/><Relationship Id="rId53" Type="http://schemas.openxmlformats.org/officeDocument/2006/relationships/hyperlink" Target="https://m.edsoo.ru/7f43f0c6" TargetMode="External"/><Relationship Id="rId58" Type="http://schemas.openxmlformats.org/officeDocument/2006/relationships/hyperlink" Target="https://m.edsoo.ru/7f4401a6" TargetMode="External"/><Relationship Id="rId66" Type="http://schemas.openxmlformats.org/officeDocument/2006/relationships/hyperlink" Target="https://m.edsoo.ru/7f4441ca" TargetMode="External"/><Relationship Id="rId74" Type="http://schemas.openxmlformats.org/officeDocument/2006/relationships/hyperlink" Target="https://m.edsoo.ru/7f43d0b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3c542" TargetMode="Externa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hyperlink" Target="https://m.edsoo.ru/7f43d23a" TargetMode="External"/><Relationship Id="rId30" Type="http://schemas.openxmlformats.org/officeDocument/2006/relationships/hyperlink" Target="https://m.edsoo.ru/7f43c3d0" TargetMode="External"/><Relationship Id="rId35" Type="http://schemas.openxmlformats.org/officeDocument/2006/relationships/hyperlink" Target="https://m.edsoo.ru/7f4396c6" TargetMode="External"/><Relationship Id="rId43" Type="http://schemas.openxmlformats.org/officeDocument/2006/relationships/hyperlink" Target="https://m.edsoo.ru/7f43b21e" TargetMode="External"/><Relationship Id="rId48" Type="http://schemas.openxmlformats.org/officeDocument/2006/relationships/hyperlink" Target="https://m.edsoo.ru/7f43ebda" TargetMode="External"/><Relationship Id="rId56" Type="http://schemas.openxmlformats.org/officeDocument/2006/relationships/hyperlink" Target="https://m.edsoo.ru/7f43a526" TargetMode="External"/><Relationship Id="rId64" Type="http://schemas.openxmlformats.org/officeDocument/2006/relationships/hyperlink" Target="https://m.edsoo.ru/7f443cd4" TargetMode="External"/><Relationship Id="rId69" Type="http://schemas.openxmlformats.org/officeDocument/2006/relationships/hyperlink" Target="https://m.edsoo.ru/7f444c56" TargetMode="External"/><Relationship Id="rId8" Type="http://schemas.openxmlformats.org/officeDocument/2006/relationships/image" Target="media/image1.wmf"/><Relationship Id="rId51" Type="http://schemas.openxmlformats.org/officeDocument/2006/relationships/hyperlink" Target="https://m.edsoo.ru/7f43f3b4" TargetMode="External"/><Relationship Id="rId72" Type="http://schemas.openxmlformats.org/officeDocument/2006/relationships/hyperlink" Target="https://m.edsoo.ru/7f4452e6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s://m.edsoo.ru/7f43c9b6" TargetMode="External"/><Relationship Id="rId33" Type="http://schemas.openxmlformats.org/officeDocument/2006/relationships/hyperlink" Target="https://m.edsoo.ru/7f43ad5a" TargetMode="External"/><Relationship Id="rId38" Type="http://schemas.openxmlformats.org/officeDocument/2006/relationships/hyperlink" Target="https://m.edsoo.ru/7f43a31e" TargetMode="External"/><Relationship Id="rId46" Type="http://schemas.openxmlformats.org/officeDocument/2006/relationships/hyperlink" Target="https://m.edsoo.ru/7f43af08" TargetMode="External"/><Relationship Id="rId59" Type="http://schemas.openxmlformats.org/officeDocument/2006/relationships/hyperlink" Target="https://m.edsoo.ru/7f4404f8" TargetMode="External"/><Relationship Id="rId67" Type="http://schemas.openxmlformats.org/officeDocument/2006/relationships/hyperlink" Target="https://m.edsoo.ru/7f444364" TargetMode="External"/><Relationship Id="rId20" Type="http://schemas.openxmlformats.org/officeDocument/2006/relationships/image" Target="media/image7.wmf"/><Relationship Id="rId41" Type="http://schemas.openxmlformats.org/officeDocument/2006/relationships/hyperlink" Target="https://m.edsoo.ru/7f43af08" TargetMode="External"/><Relationship Id="rId54" Type="http://schemas.openxmlformats.org/officeDocument/2006/relationships/hyperlink" Target="https://m.edsoo.ru/7f43f72e" TargetMode="External"/><Relationship Id="rId62" Type="http://schemas.openxmlformats.org/officeDocument/2006/relationships/hyperlink" Target="https://m.edsoo.ru/7f439eb4" TargetMode="External"/><Relationship Id="rId70" Type="http://schemas.openxmlformats.org/officeDocument/2006/relationships/hyperlink" Target="https://m.edsoo.ru/7f444f44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yperlink" Target="https://m.edsoo.ru/7f43c542" TargetMode="External"/><Relationship Id="rId28" Type="http://schemas.openxmlformats.org/officeDocument/2006/relationships/hyperlink" Target="https://m.edsoo.ru/7f43bf66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58a" TargetMode="External"/><Relationship Id="rId57" Type="http://schemas.openxmlformats.org/officeDocument/2006/relationships/hyperlink" Target="https://m.edsoo.ru/7f43fe0e" TargetMode="External"/><Relationship Id="rId10" Type="http://schemas.openxmlformats.org/officeDocument/2006/relationships/image" Target="media/image2.wmf"/><Relationship Id="rId31" Type="http://schemas.openxmlformats.org/officeDocument/2006/relationships/hyperlink" Target="https://m.edsoo.ru/7f43d0b4" TargetMode="External"/><Relationship Id="rId44" Type="http://schemas.openxmlformats.org/officeDocument/2006/relationships/hyperlink" Target="https://m.edsoo.ru/7f43af08" TargetMode="External"/><Relationship Id="rId52" Type="http://schemas.openxmlformats.org/officeDocument/2006/relationships/hyperlink" Target="https://m.edsoo.ru/7f43ef2c" TargetMode="External"/><Relationship Id="rId60" Type="http://schemas.openxmlformats.org/officeDocument/2006/relationships/hyperlink" Target="https://m.edsoo.ru/7f444a94" TargetMode="External"/><Relationship Id="rId65" Type="http://schemas.openxmlformats.org/officeDocument/2006/relationships/hyperlink" Target="https://m.edsoo.ru/7f443fea" TargetMode="External"/><Relationship Id="rId73" Type="http://schemas.openxmlformats.org/officeDocument/2006/relationships/hyperlink" Target="https://m.edsoo.ru/7f44551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hyperlink" Target="https://m.edsoo.ru/7f43b098" TargetMode="External"/><Relationship Id="rId34" Type="http://schemas.openxmlformats.org/officeDocument/2006/relationships/hyperlink" Target="https://m.edsoo.ru/7f439842" TargetMode="External"/><Relationship Id="rId50" Type="http://schemas.openxmlformats.org/officeDocument/2006/relationships/hyperlink" Target="https://m.edsoo.ru/7f43ed7e" TargetMode="External"/><Relationship Id="rId55" Type="http://schemas.openxmlformats.org/officeDocument/2006/relationships/hyperlink" Target="https://m.edsoo.ru/7f43f8a0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7f4451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27</Pages>
  <Words>5782</Words>
  <Characters>32960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6</cp:revision>
  <dcterms:created xsi:type="dcterms:W3CDTF">2023-09-17T14:06:00Z</dcterms:created>
  <dcterms:modified xsi:type="dcterms:W3CDTF">2023-09-19T17:50:00Z</dcterms:modified>
</cp:coreProperties>
</file>